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BFACD" w14:textId="5EB26DBD" w:rsidR="00913495" w:rsidRPr="00CD0AF7" w:rsidRDefault="004771E0" w:rsidP="00FB1B4F">
      <w:pPr>
        <w:spacing w:line="480" w:lineRule="exact"/>
        <w:jc w:val="center"/>
        <w:rPr>
          <w:rFonts w:ascii="Times New Roman" w:eastAsia="華康特粗楷體" w:hAnsi="Times New Roman" w:cs="Times New Roman"/>
          <w:b/>
          <w:color w:val="000000" w:themeColor="text1"/>
          <w:sz w:val="32"/>
          <w:szCs w:val="32"/>
        </w:rPr>
      </w:pPr>
      <w:r w:rsidRPr="00CD0AF7">
        <w:rPr>
          <w:rFonts w:ascii="Times New Roman" w:eastAsia="華康特粗楷體" w:hAnsi="Times New Roman" w:cs="Times New Roman"/>
          <w:b/>
          <w:color w:val="000000" w:themeColor="text1"/>
          <w:sz w:val="32"/>
          <w:szCs w:val="32"/>
        </w:rPr>
        <w:t>Hungkuang University</w:t>
      </w:r>
      <w:r w:rsidR="00913495" w:rsidRPr="00CD0AF7">
        <w:rPr>
          <w:rFonts w:ascii="Times New Roman" w:eastAsia="華康特粗楷體" w:hAnsi="Times New Roman" w:cs="Times New Roman"/>
          <w:b/>
          <w:color w:val="000000" w:themeColor="text1"/>
          <w:sz w:val="32"/>
          <w:szCs w:val="32"/>
        </w:rPr>
        <w:t xml:space="preserve"> </w:t>
      </w:r>
      <w:r w:rsidR="00CD0AF7" w:rsidRPr="00CD0AF7">
        <w:rPr>
          <w:rFonts w:ascii="Times New Roman" w:eastAsia="華康特粗楷體" w:hAnsi="Times New Roman" w:cs="Times New Roman"/>
          <w:b/>
          <w:color w:val="000000" w:themeColor="text1"/>
          <w:sz w:val="32"/>
          <w:szCs w:val="32"/>
        </w:rPr>
        <w:t>Implementation Guidelines</w:t>
      </w:r>
      <w:r w:rsidR="00913495" w:rsidRPr="00CD0AF7">
        <w:rPr>
          <w:rFonts w:ascii="Times New Roman" w:eastAsia="華康特粗楷體" w:hAnsi="Times New Roman" w:cs="Times New Roman"/>
          <w:b/>
          <w:color w:val="000000" w:themeColor="text1"/>
          <w:sz w:val="32"/>
          <w:szCs w:val="32"/>
        </w:rPr>
        <w:t xml:space="preserve"> for Academic Support</w:t>
      </w:r>
      <w:r w:rsidR="008544B7" w:rsidRPr="00CD0AF7">
        <w:rPr>
          <w:rFonts w:ascii="Times New Roman" w:eastAsia="華康特粗楷體" w:hAnsi="Times New Roman" w:cs="Times New Roman"/>
          <w:b/>
          <w:color w:val="000000" w:themeColor="text1"/>
          <w:sz w:val="32"/>
          <w:szCs w:val="32"/>
        </w:rPr>
        <w:t xml:space="preserve"> for Special Education Students</w:t>
      </w:r>
    </w:p>
    <w:p w14:paraId="3536EAEC" w14:textId="77777777" w:rsidR="00FB1B4F" w:rsidRPr="006A694D" w:rsidRDefault="00FB1B4F" w:rsidP="00FB1B4F">
      <w:pPr>
        <w:jc w:val="right"/>
        <w:rPr>
          <w:rFonts w:ascii="Times New Roman" w:eastAsia="標楷體" w:hAnsi="Times New Roman" w:cs="Times New Roman"/>
          <w:b/>
          <w:szCs w:val="24"/>
        </w:rPr>
      </w:pPr>
      <w:r w:rsidRPr="006A694D">
        <w:rPr>
          <w:rFonts w:ascii="Times New Roman" w:eastAsia="標楷體" w:hAnsi="Times New Roman" w:cs="Times New Roman"/>
          <w:b/>
          <w:szCs w:val="24"/>
        </w:rPr>
        <w:t>10540-016</w:t>
      </w:r>
    </w:p>
    <w:p w14:paraId="150B3CD5" w14:textId="30484355" w:rsidR="008D0114" w:rsidRPr="006A694D" w:rsidRDefault="008F6A1A" w:rsidP="008D0114">
      <w:pPr>
        <w:wordWrap w:val="0"/>
        <w:jc w:val="right"/>
        <w:rPr>
          <w:rFonts w:ascii="Times New Roman" w:eastAsia="標楷體" w:hAnsi="Times New Roman" w:cs="Times New Roman"/>
          <w:sz w:val="20"/>
          <w:szCs w:val="20"/>
        </w:rPr>
      </w:pPr>
      <w:r w:rsidRPr="006A694D">
        <w:rPr>
          <w:rFonts w:ascii="Times New Roman" w:eastAsia="標楷體" w:hAnsi="Times New Roman" w:cs="Times New Roman"/>
          <w:sz w:val="20"/>
          <w:szCs w:val="20"/>
        </w:rPr>
        <w:t>Amended and p</w:t>
      </w:r>
      <w:r w:rsidR="008D0114" w:rsidRPr="006A694D">
        <w:rPr>
          <w:rFonts w:ascii="Times New Roman" w:eastAsia="標楷體" w:hAnsi="Times New Roman" w:cs="Times New Roman"/>
          <w:sz w:val="20"/>
          <w:szCs w:val="20"/>
        </w:rPr>
        <w:t xml:space="preserve">assed by the </w:t>
      </w:r>
      <w:r w:rsidR="0044402B" w:rsidRPr="0044402B">
        <w:rPr>
          <w:rFonts w:ascii="Times New Roman" w:eastAsia="標楷體" w:hAnsi="Times New Roman" w:cs="Times New Roman"/>
          <w:color w:val="000000" w:themeColor="text1"/>
          <w:kern w:val="0"/>
          <w:sz w:val="20"/>
        </w:rPr>
        <w:t>Revised on November 5, 2024</w:t>
      </w:r>
    </w:p>
    <w:p w14:paraId="16DF406F" w14:textId="567963C7" w:rsidR="00FB1B4F" w:rsidRPr="006A694D" w:rsidRDefault="00C536A9" w:rsidP="00C536A9">
      <w:pPr>
        <w:wordWrap w:val="0"/>
        <w:jc w:val="right"/>
        <w:rPr>
          <w:rFonts w:ascii="Times New Roman" w:eastAsia="標楷體" w:hAnsi="Times New Roman" w:cs="Times New Roman"/>
          <w:color w:val="000000"/>
          <w:sz w:val="20"/>
          <w:szCs w:val="20"/>
        </w:rPr>
      </w:pPr>
      <w:r w:rsidRPr="006A694D">
        <w:rPr>
          <w:rFonts w:ascii="Times New Roman" w:eastAsia="標楷體" w:hAnsi="Times New Roman" w:cs="Times New Roman"/>
          <w:color w:val="000000"/>
          <w:sz w:val="20"/>
          <w:szCs w:val="20"/>
        </w:rPr>
        <w:t>(See detailed</w:t>
      </w:r>
      <w:r w:rsidR="00BC5810" w:rsidRPr="006A694D">
        <w:rPr>
          <w:rFonts w:ascii="Times New Roman" w:eastAsia="標楷體" w:hAnsi="Times New Roman" w:cs="Times New Roman"/>
          <w:color w:val="000000"/>
          <w:sz w:val="20"/>
          <w:szCs w:val="20"/>
        </w:rPr>
        <w:t xml:space="preserve"> amendment</w:t>
      </w:r>
      <w:r w:rsidRPr="006A694D">
        <w:rPr>
          <w:rFonts w:ascii="Times New Roman" w:eastAsia="標楷體" w:hAnsi="Times New Roman" w:cs="Times New Roman"/>
          <w:color w:val="000000"/>
          <w:sz w:val="20"/>
          <w:szCs w:val="20"/>
        </w:rPr>
        <w:t xml:space="preserve"> history at the end of the document)</w:t>
      </w:r>
    </w:p>
    <w:p w14:paraId="3F196EF0" w14:textId="5D7622B2" w:rsidR="00FB1B4F" w:rsidRPr="00EE4D9F" w:rsidRDefault="00E71978" w:rsidP="00EE4D9F">
      <w:pPr>
        <w:pStyle w:val="aa"/>
        <w:widowControl/>
        <w:numPr>
          <w:ilvl w:val="0"/>
          <w:numId w:val="1"/>
        </w:numPr>
        <w:adjustRightInd w:val="0"/>
        <w:snapToGrid w:val="0"/>
        <w:ind w:leftChars="0" w:left="0"/>
        <w:jc w:val="both"/>
        <w:rPr>
          <w:rFonts w:ascii="Times New Roman" w:eastAsia="標楷體" w:hAnsi="Times New Roman" w:cs="Times New Roman"/>
          <w:color w:val="000000" w:themeColor="text1"/>
          <w:szCs w:val="24"/>
        </w:rPr>
      </w:pPr>
      <w:r w:rsidRPr="00EE4D9F">
        <w:rPr>
          <w:rFonts w:ascii="Times New Roman" w:eastAsia="標楷體" w:hAnsi="Times New Roman" w:cs="Times New Roman"/>
          <w:color w:val="000000" w:themeColor="text1"/>
          <w:szCs w:val="24"/>
        </w:rPr>
        <w:t>In accordance with the Special Education Act and the Ministry of Education Implementation Directions for Subsidizing Universities and Colleges to Enroll and Support Students with Disabilities, Hungkuang University (hereinafter referred to as “the University”) hereby formulates the Implementation Directions for Academic Support for Special Education Students (hereinafter referred to as “the Directions”).</w:t>
      </w:r>
      <w:r w:rsidR="00B86276" w:rsidRPr="00EE4D9F">
        <w:rPr>
          <w:rFonts w:ascii="Times New Roman" w:eastAsia="標楷體" w:hAnsi="Times New Roman" w:cs="Times New Roman"/>
          <w:color w:val="000000" w:themeColor="text1"/>
          <w:szCs w:val="24"/>
        </w:rPr>
        <w:t xml:space="preserve">Academic support refers to the provision of after-school remedial instruction to special education students by </w:t>
      </w:r>
      <w:r w:rsidR="00575F02" w:rsidRPr="00EE4D9F">
        <w:rPr>
          <w:rFonts w:ascii="Times New Roman" w:eastAsia="標楷體" w:hAnsi="Times New Roman" w:cs="Times New Roman"/>
          <w:color w:val="000000" w:themeColor="text1"/>
          <w:szCs w:val="24"/>
        </w:rPr>
        <w:t xml:space="preserve">course instructors, teaching assistants, or graduate students within the department. </w:t>
      </w:r>
    </w:p>
    <w:p w14:paraId="4A08271C" w14:textId="3F74FE46" w:rsidR="00575F02" w:rsidRPr="00EE4D9F" w:rsidRDefault="00FE64E4" w:rsidP="00EE4D9F">
      <w:pPr>
        <w:pStyle w:val="aa"/>
        <w:widowControl/>
        <w:numPr>
          <w:ilvl w:val="0"/>
          <w:numId w:val="1"/>
        </w:numPr>
        <w:adjustRightInd w:val="0"/>
        <w:snapToGrid w:val="0"/>
        <w:ind w:leftChars="0" w:left="0"/>
        <w:jc w:val="both"/>
        <w:rPr>
          <w:rFonts w:ascii="Times New Roman" w:eastAsia="標楷體" w:hAnsi="Times New Roman" w:cs="Times New Roman"/>
          <w:color w:val="000000" w:themeColor="text1"/>
          <w:szCs w:val="24"/>
        </w:rPr>
      </w:pPr>
      <w:r w:rsidRPr="00EE4D9F">
        <w:rPr>
          <w:rFonts w:ascii="Times New Roman" w:eastAsia="標楷體" w:hAnsi="Times New Roman" w:cs="Times New Roman"/>
          <w:color w:val="000000" w:themeColor="text1"/>
          <w:szCs w:val="24"/>
        </w:rPr>
        <w:t xml:space="preserve">Applicants shall </w:t>
      </w:r>
      <w:r w:rsidR="005E49D6" w:rsidRPr="00EE4D9F">
        <w:rPr>
          <w:rFonts w:ascii="Times New Roman" w:eastAsia="標楷體" w:hAnsi="Times New Roman" w:cs="Times New Roman"/>
          <w:color w:val="000000" w:themeColor="text1"/>
          <w:szCs w:val="24"/>
        </w:rPr>
        <w:t xml:space="preserve">possess </w:t>
      </w:r>
      <w:r w:rsidR="00531DF0" w:rsidRPr="00EE4D9F">
        <w:rPr>
          <w:rFonts w:ascii="Times New Roman" w:eastAsia="標楷體" w:hAnsi="Times New Roman" w:cs="Times New Roman"/>
          <w:color w:val="000000" w:themeColor="text1"/>
          <w:szCs w:val="24"/>
        </w:rPr>
        <w:t xml:space="preserve">relevant </w:t>
      </w:r>
      <w:r w:rsidR="005E49D6" w:rsidRPr="00EE4D9F">
        <w:rPr>
          <w:rFonts w:ascii="Times New Roman" w:eastAsia="標楷體" w:hAnsi="Times New Roman" w:cs="Times New Roman"/>
          <w:color w:val="000000" w:themeColor="text1"/>
          <w:szCs w:val="24"/>
        </w:rPr>
        <w:t xml:space="preserve">certification issued by the </w:t>
      </w:r>
      <w:r w:rsidR="005E49D6" w:rsidRPr="00EE4D9F">
        <w:rPr>
          <w:rFonts w:ascii="Times New Roman" w:eastAsia="標楷體" w:hAnsi="Times New Roman" w:cs="Times New Roman"/>
          <w:szCs w:val="24"/>
        </w:rPr>
        <w:t>Ministry of Education Special Education Student Identification and Placement Committee (hereinafter referred to as the Identification and Placement Committee)</w:t>
      </w:r>
      <w:r w:rsidR="00531DF0" w:rsidRPr="00EE4D9F">
        <w:rPr>
          <w:rFonts w:ascii="Times New Roman" w:eastAsia="標楷體" w:hAnsi="Times New Roman" w:cs="Times New Roman"/>
          <w:szCs w:val="24"/>
        </w:rPr>
        <w:t xml:space="preserve">. </w:t>
      </w:r>
    </w:p>
    <w:p w14:paraId="7802DE7F" w14:textId="7FA3D38C" w:rsidR="00531DF0" w:rsidRPr="00EE4D9F" w:rsidRDefault="00525F20" w:rsidP="00EE4D9F">
      <w:pPr>
        <w:pStyle w:val="aa"/>
        <w:widowControl/>
        <w:numPr>
          <w:ilvl w:val="0"/>
          <w:numId w:val="1"/>
        </w:numPr>
        <w:adjustRightInd w:val="0"/>
        <w:snapToGrid w:val="0"/>
        <w:ind w:leftChars="0" w:left="0"/>
        <w:jc w:val="both"/>
        <w:rPr>
          <w:rFonts w:ascii="Times New Roman" w:eastAsia="標楷體" w:hAnsi="Times New Roman" w:cs="Times New Roman"/>
          <w:color w:val="000000" w:themeColor="text1"/>
          <w:szCs w:val="24"/>
        </w:rPr>
      </w:pPr>
      <w:r w:rsidRPr="00EE4D9F">
        <w:rPr>
          <w:rFonts w:ascii="Times New Roman" w:eastAsia="標楷體" w:hAnsi="Times New Roman" w:cs="Times New Roman"/>
          <w:color w:val="000000" w:themeColor="text1"/>
          <w:szCs w:val="24"/>
        </w:rPr>
        <w:t>When a special education student encounter difficulties in adapting to the courses they are enroll</w:t>
      </w:r>
      <w:r w:rsidR="00F05DCF" w:rsidRPr="00EE4D9F">
        <w:rPr>
          <w:rFonts w:ascii="Times New Roman" w:eastAsia="標楷體" w:hAnsi="Times New Roman" w:cs="Times New Roman"/>
          <w:color w:val="000000" w:themeColor="text1"/>
          <w:szCs w:val="24"/>
        </w:rPr>
        <w:t>ed</w:t>
      </w:r>
      <w:r w:rsidRPr="00EE4D9F">
        <w:rPr>
          <w:rFonts w:ascii="Times New Roman" w:eastAsia="標楷體" w:hAnsi="Times New Roman" w:cs="Times New Roman"/>
          <w:color w:val="000000" w:themeColor="text1"/>
          <w:szCs w:val="24"/>
        </w:rPr>
        <w:t xml:space="preserve"> in because of their </w:t>
      </w:r>
      <w:r w:rsidR="00F05DCF" w:rsidRPr="00EE4D9F">
        <w:rPr>
          <w:rFonts w:ascii="Times New Roman" w:eastAsia="標楷體" w:hAnsi="Times New Roman" w:cs="Times New Roman"/>
          <w:color w:val="000000" w:themeColor="text1"/>
          <w:szCs w:val="24"/>
        </w:rPr>
        <w:t xml:space="preserve">respective physical </w:t>
      </w:r>
      <w:r w:rsidRPr="00EE4D9F">
        <w:rPr>
          <w:rFonts w:ascii="Times New Roman" w:eastAsia="標楷體" w:hAnsi="Times New Roman" w:cs="Times New Roman"/>
          <w:color w:val="000000" w:themeColor="text1"/>
          <w:szCs w:val="24"/>
        </w:rPr>
        <w:t>o</w:t>
      </w:r>
      <w:r w:rsidR="0018083C" w:rsidRPr="00EE4D9F">
        <w:rPr>
          <w:rFonts w:ascii="Times New Roman" w:eastAsia="標楷體" w:hAnsi="Times New Roman" w:cs="Times New Roman"/>
          <w:color w:val="000000" w:themeColor="text1"/>
          <w:szCs w:val="24"/>
        </w:rPr>
        <w:t xml:space="preserve">r </w:t>
      </w:r>
      <w:r w:rsidR="00F05DCF" w:rsidRPr="00EE4D9F">
        <w:rPr>
          <w:rFonts w:ascii="Times New Roman" w:eastAsia="標楷體" w:hAnsi="Times New Roman" w:cs="Times New Roman"/>
          <w:color w:val="000000" w:themeColor="text1"/>
          <w:szCs w:val="24"/>
        </w:rPr>
        <w:t>psychological needs</w:t>
      </w:r>
      <w:r w:rsidR="0018083C" w:rsidRPr="00EE4D9F">
        <w:rPr>
          <w:rFonts w:ascii="Times New Roman" w:eastAsia="標楷體" w:hAnsi="Times New Roman" w:cs="Times New Roman"/>
          <w:color w:val="000000" w:themeColor="text1"/>
          <w:szCs w:val="24"/>
        </w:rPr>
        <w:t xml:space="preserve">, they should apply for </w:t>
      </w:r>
      <w:r w:rsidR="00827F1B" w:rsidRPr="00EE4D9F">
        <w:rPr>
          <w:rFonts w:ascii="Times New Roman" w:eastAsia="標楷體" w:hAnsi="Times New Roman" w:cs="Times New Roman"/>
          <w:color w:val="000000" w:themeColor="text1"/>
          <w:szCs w:val="24"/>
        </w:rPr>
        <w:t>academic support (</w:t>
      </w:r>
      <w:r w:rsidR="00923807" w:rsidRPr="00EE4D9F">
        <w:rPr>
          <w:rFonts w:ascii="Times New Roman" w:eastAsia="標楷體" w:hAnsi="Times New Roman" w:cs="Times New Roman"/>
          <w:color w:val="000000" w:themeColor="text1"/>
          <w:szCs w:val="24"/>
        </w:rPr>
        <w:t xml:space="preserve">by filling out the Academic Support Application Form). </w:t>
      </w:r>
      <w:r w:rsidR="00A56B50" w:rsidRPr="00EE4D9F">
        <w:rPr>
          <w:rFonts w:ascii="Times New Roman" w:eastAsia="標楷體" w:hAnsi="Times New Roman" w:cs="Times New Roman"/>
          <w:color w:val="000000" w:themeColor="text1"/>
          <w:szCs w:val="24"/>
        </w:rPr>
        <w:t>After discussion wi</w:t>
      </w:r>
      <w:bookmarkStart w:id="0" w:name="_GoBack"/>
      <w:bookmarkEnd w:id="0"/>
      <w:r w:rsidR="00A56B50" w:rsidRPr="00EE4D9F">
        <w:rPr>
          <w:rFonts w:ascii="Times New Roman" w:eastAsia="標楷體" w:hAnsi="Times New Roman" w:cs="Times New Roman"/>
          <w:color w:val="000000" w:themeColor="text1"/>
          <w:szCs w:val="24"/>
        </w:rPr>
        <w:t>th the</w:t>
      </w:r>
      <w:r w:rsidR="00FB7BCE" w:rsidRPr="00EE4D9F">
        <w:rPr>
          <w:rFonts w:ascii="Times New Roman" w:eastAsia="標楷體" w:hAnsi="Times New Roman" w:cs="Times New Roman"/>
          <w:color w:val="000000" w:themeColor="text1"/>
          <w:szCs w:val="24"/>
        </w:rPr>
        <w:t xml:space="preserve"> case manager at the Resource Room</w:t>
      </w:r>
      <w:r w:rsidR="00287FE5" w:rsidRPr="00EE4D9F">
        <w:rPr>
          <w:rFonts w:ascii="Times New Roman" w:eastAsia="標楷體" w:hAnsi="Times New Roman" w:cs="Times New Roman"/>
          <w:color w:val="000000" w:themeColor="text1"/>
          <w:szCs w:val="24"/>
        </w:rPr>
        <w:t>, the form</w:t>
      </w:r>
      <w:r w:rsidR="005202B7" w:rsidRPr="00EE4D9F">
        <w:rPr>
          <w:rFonts w:ascii="Times New Roman" w:eastAsia="標楷體" w:hAnsi="Times New Roman" w:cs="Times New Roman"/>
          <w:color w:val="000000" w:themeColor="text1"/>
          <w:szCs w:val="24"/>
        </w:rPr>
        <w:t xml:space="preserve"> shall be submitted</w:t>
      </w:r>
      <w:r w:rsidR="00287FE5" w:rsidRPr="00EE4D9F">
        <w:rPr>
          <w:rFonts w:ascii="Times New Roman" w:eastAsia="標楷體" w:hAnsi="Times New Roman" w:cs="Times New Roman"/>
          <w:color w:val="000000" w:themeColor="text1"/>
          <w:szCs w:val="24"/>
        </w:rPr>
        <w:t xml:space="preserve"> </w:t>
      </w:r>
      <w:r w:rsidR="002D600F" w:rsidRPr="00EE4D9F">
        <w:rPr>
          <w:rFonts w:ascii="Times New Roman" w:eastAsia="標楷體" w:hAnsi="Times New Roman" w:cs="Times New Roman"/>
          <w:color w:val="000000" w:themeColor="text1"/>
          <w:szCs w:val="24"/>
        </w:rPr>
        <w:t xml:space="preserve">to the Individualized Support Plan (ISP) Meetings or the Resource Room </w:t>
      </w:r>
      <w:r w:rsidR="00805A87" w:rsidRPr="00EE4D9F">
        <w:rPr>
          <w:rFonts w:ascii="Times New Roman" w:eastAsia="標楷體" w:hAnsi="Times New Roman" w:cs="Times New Roman"/>
          <w:color w:val="000000" w:themeColor="text1"/>
          <w:szCs w:val="24"/>
        </w:rPr>
        <w:t>Operation Meeting</w:t>
      </w:r>
      <w:r w:rsidR="005202B7" w:rsidRPr="00EE4D9F">
        <w:rPr>
          <w:rFonts w:ascii="Times New Roman" w:eastAsia="標楷體" w:hAnsi="Times New Roman" w:cs="Times New Roman"/>
          <w:color w:val="000000" w:themeColor="text1"/>
          <w:szCs w:val="24"/>
        </w:rPr>
        <w:t>s</w:t>
      </w:r>
      <w:r w:rsidR="00805A87" w:rsidRPr="00EE4D9F">
        <w:rPr>
          <w:rFonts w:ascii="Times New Roman" w:eastAsia="標楷體" w:hAnsi="Times New Roman" w:cs="Times New Roman"/>
          <w:color w:val="000000" w:themeColor="text1"/>
          <w:szCs w:val="24"/>
        </w:rPr>
        <w:t xml:space="preserve"> </w:t>
      </w:r>
      <w:r w:rsidR="005202B7" w:rsidRPr="00EE4D9F">
        <w:rPr>
          <w:rFonts w:ascii="Times New Roman" w:eastAsia="標楷體" w:hAnsi="Times New Roman" w:cs="Times New Roman"/>
          <w:color w:val="000000" w:themeColor="text1"/>
          <w:szCs w:val="24"/>
        </w:rPr>
        <w:t>for evaluation</w:t>
      </w:r>
      <w:r w:rsidR="002C2F98" w:rsidRPr="00EE4D9F">
        <w:rPr>
          <w:rFonts w:ascii="Times New Roman" w:eastAsia="標楷體" w:hAnsi="Times New Roman" w:cs="Times New Roman"/>
          <w:color w:val="000000" w:themeColor="text1"/>
          <w:szCs w:val="24"/>
        </w:rPr>
        <w:t xml:space="preserve">. </w:t>
      </w:r>
    </w:p>
    <w:p w14:paraId="143E41D6" w14:textId="320872C7" w:rsidR="00CF1E52" w:rsidRPr="00EE4D9F" w:rsidRDefault="00CF1E52" w:rsidP="00EE4D9F">
      <w:pPr>
        <w:pStyle w:val="aa"/>
        <w:widowControl/>
        <w:numPr>
          <w:ilvl w:val="0"/>
          <w:numId w:val="1"/>
        </w:numPr>
        <w:adjustRightInd w:val="0"/>
        <w:snapToGrid w:val="0"/>
        <w:ind w:leftChars="0" w:left="0"/>
        <w:jc w:val="both"/>
        <w:rPr>
          <w:rFonts w:ascii="Times New Roman" w:eastAsia="標楷體" w:hAnsi="Times New Roman" w:cs="Times New Roman"/>
          <w:color w:val="000000" w:themeColor="text1"/>
          <w:szCs w:val="24"/>
        </w:rPr>
      </w:pPr>
      <w:r w:rsidRPr="00EE4D9F">
        <w:rPr>
          <w:rFonts w:ascii="Times New Roman" w:eastAsia="標楷體" w:hAnsi="Times New Roman" w:cs="Times New Roman"/>
          <w:color w:val="000000" w:themeColor="text1"/>
          <w:szCs w:val="24"/>
        </w:rPr>
        <w:t xml:space="preserve">The </w:t>
      </w:r>
      <w:r w:rsidR="00DF6689" w:rsidRPr="00EE4D9F">
        <w:rPr>
          <w:rFonts w:ascii="Times New Roman" w:eastAsia="標楷體" w:hAnsi="Times New Roman" w:cs="Times New Roman"/>
          <w:color w:val="000000" w:themeColor="text1"/>
          <w:szCs w:val="24"/>
        </w:rPr>
        <w:t xml:space="preserve">recommendation or </w:t>
      </w:r>
      <w:r w:rsidR="000C4F38" w:rsidRPr="00EE4D9F">
        <w:rPr>
          <w:rFonts w:ascii="Times New Roman" w:eastAsia="標楷體" w:hAnsi="Times New Roman" w:cs="Times New Roman"/>
          <w:color w:val="000000" w:themeColor="text1"/>
          <w:szCs w:val="24"/>
        </w:rPr>
        <w:t xml:space="preserve">nomination </w:t>
      </w:r>
      <w:r w:rsidRPr="00EE4D9F">
        <w:rPr>
          <w:rFonts w:ascii="Times New Roman" w:eastAsia="標楷體" w:hAnsi="Times New Roman" w:cs="Times New Roman"/>
          <w:color w:val="000000" w:themeColor="text1"/>
          <w:szCs w:val="24"/>
        </w:rPr>
        <w:t>of academic support teachers can be made by the course instructors</w:t>
      </w:r>
      <w:r w:rsidR="00F05DCF" w:rsidRPr="00EE4D9F">
        <w:rPr>
          <w:rFonts w:ascii="Times New Roman" w:eastAsia="標楷體" w:hAnsi="Times New Roman" w:cs="Times New Roman"/>
          <w:color w:val="000000" w:themeColor="text1"/>
          <w:szCs w:val="24"/>
        </w:rPr>
        <w:t xml:space="preserve"> or</w:t>
      </w:r>
      <w:r w:rsidRPr="00EE4D9F">
        <w:rPr>
          <w:rFonts w:ascii="Times New Roman" w:eastAsia="標楷體" w:hAnsi="Times New Roman" w:cs="Times New Roman"/>
          <w:color w:val="000000" w:themeColor="text1"/>
          <w:szCs w:val="24"/>
        </w:rPr>
        <w:t xml:space="preserve"> </w:t>
      </w:r>
      <w:r w:rsidR="005456E7" w:rsidRPr="00EE4D9F">
        <w:rPr>
          <w:rFonts w:ascii="Times New Roman" w:eastAsia="標楷體" w:hAnsi="Times New Roman" w:cs="Times New Roman"/>
          <w:color w:val="000000" w:themeColor="text1"/>
          <w:szCs w:val="24"/>
        </w:rPr>
        <w:t xml:space="preserve">department staff or </w:t>
      </w:r>
      <w:r w:rsidR="00F05DCF" w:rsidRPr="00EE4D9F">
        <w:rPr>
          <w:rFonts w:ascii="Times New Roman" w:eastAsia="標楷體" w:hAnsi="Times New Roman" w:cs="Times New Roman"/>
          <w:color w:val="000000" w:themeColor="text1"/>
          <w:szCs w:val="24"/>
        </w:rPr>
        <w:t xml:space="preserve">on the basis of </w:t>
      </w:r>
      <w:r w:rsidR="005456E7" w:rsidRPr="00EE4D9F">
        <w:rPr>
          <w:rFonts w:ascii="Times New Roman" w:eastAsia="標楷體" w:hAnsi="Times New Roman" w:cs="Times New Roman"/>
          <w:color w:val="000000" w:themeColor="text1"/>
          <w:szCs w:val="24"/>
        </w:rPr>
        <w:t xml:space="preserve">student recommendations. After </w:t>
      </w:r>
      <w:r w:rsidR="00CA47A1" w:rsidRPr="00EE4D9F">
        <w:rPr>
          <w:rFonts w:ascii="Times New Roman" w:eastAsia="標楷體" w:hAnsi="Times New Roman" w:cs="Times New Roman"/>
          <w:color w:val="000000" w:themeColor="text1"/>
          <w:szCs w:val="24"/>
        </w:rPr>
        <w:t xml:space="preserve">a </w:t>
      </w:r>
      <w:r w:rsidR="005456E7" w:rsidRPr="00EE4D9F">
        <w:rPr>
          <w:rFonts w:ascii="Times New Roman" w:eastAsia="標楷體" w:hAnsi="Times New Roman" w:cs="Times New Roman"/>
          <w:color w:val="000000" w:themeColor="text1"/>
          <w:szCs w:val="24"/>
        </w:rPr>
        <w:t>candidate is confirmed, discussions regarding the frequency and time of academic support sessions</w:t>
      </w:r>
      <w:r w:rsidR="00374F9A" w:rsidRPr="00EE4D9F">
        <w:rPr>
          <w:rFonts w:ascii="Times New Roman" w:eastAsia="標楷體" w:hAnsi="Times New Roman" w:cs="Times New Roman"/>
          <w:color w:val="000000" w:themeColor="text1"/>
          <w:szCs w:val="24"/>
        </w:rPr>
        <w:t xml:space="preserve"> </w:t>
      </w:r>
      <w:r w:rsidR="00CA47A1" w:rsidRPr="00EE4D9F">
        <w:rPr>
          <w:rFonts w:ascii="Times New Roman" w:eastAsia="標楷體" w:hAnsi="Times New Roman" w:cs="Times New Roman"/>
          <w:color w:val="000000" w:themeColor="text1"/>
          <w:szCs w:val="24"/>
        </w:rPr>
        <w:t xml:space="preserve">provided by the candidate </w:t>
      </w:r>
      <w:r w:rsidR="00374F9A" w:rsidRPr="00EE4D9F">
        <w:rPr>
          <w:rFonts w:ascii="Times New Roman" w:eastAsia="標楷體" w:hAnsi="Times New Roman" w:cs="Times New Roman"/>
          <w:color w:val="000000" w:themeColor="text1"/>
          <w:szCs w:val="24"/>
        </w:rPr>
        <w:t>and the establishment of guidelines for the supported students</w:t>
      </w:r>
      <w:r w:rsidR="00562F18" w:rsidRPr="00EE4D9F">
        <w:rPr>
          <w:rFonts w:ascii="Times New Roman" w:eastAsia="標楷體" w:hAnsi="Times New Roman" w:cs="Times New Roman"/>
          <w:color w:val="000000" w:themeColor="text1"/>
          <w:szCs w:val="24"/>
        </w:rPr>
        <w:t xml:space="preserve"> shall be conducted. These details shall be documented in the students’ </w:t>
      </w:r>
      <w:r w:rsidR="00562F18" w:rsidRPr="00EE4D9F">
        <w:rPr>
          <w:rFonts w:ascii="Times New Roman" w:eastAsia="標楷體" w:hAnsi="Times New Roman" w:cs="Times New Roman"/>
          <w:szCs w:val="24"/>
        </w:rPr>
        <w:t xml:space="preserve">ISP. </w:t>
      </w:r>
    </w:p>
    <w:p w14:paraId="706FE36A" w14:textId="32EC1B6B" w:rsidR="00C06925" w:rsidRPr="00EE4D9F" w:rsidRDefault="00DC0A5F" w:rsidP="00EE4D9F">
      <w:pPr>
        <w:pStyle w:val="aa"/>
        <w:widowControl/>
        <w:numPr>
          <w:ilvl w:val="0"/>
          <w:numId w:val="1"/>
        </w:numPr>
        <w:adjustRightInd w:val="0"/>
        <w:snapToGrid w:val="0"/>
        <w:ind w:leftChars="0" w:left="0"/>
        <w:jc w:val="both"/>
        <w:rPr>
          <w:rFonts w:ascii="Times New Roman" w:eastAsia="標楷體" w:hAnsi="Times New Roman" w:cs="Times New Roman"/>
          <w:color w:val="000000" w:themeColor="text1"/>
          <w:szCs w:val="24"/>
        </w:rPr>
      </w:pPr>
      <w:r w:rsidRPr="00EE4D9F">
        <w:rPr>
          <w:rFonts w:ascii="Times New Roman" w:eastAsia="標楷體" w:hAnsi="Times New Roman" w:cs="Times New Roman"/>
          <w:color w:val="000000" w:themeColor="text1"/>
          <w:szCs w:val="24"/>
        </w:rPr>
        <w:t xml:space="preserve">Academic </w:t>
      </w:r>
      <w:r w:rsidR="00600987" w:rsidRPr="00EE4D9F">
        <w:rPr>
          <w:rFonts w:ascii="Times New Roman" w:eastAsia="標楷體" w:hAnsi="Times New Roman" w:cs="Times New Roman"/>
          <w:color w:val="000000" w:themeColor="text1"/>
          <w:szCs w:val="24"/>
        </w:rPr>
        <w:t xml:space="preserve">support </w:t>
      </w:r>
      <w:r w:rsidR="008013ED" w:rsidRPr="00EE4D9F">
        <w:rPr>
          <w:rFonts w:ascii="Times New Roman" w:eastAsia="標楷體" w:hAnsi="Times New Roman" w:cs="Times New Roman"/>
          <w:color w:val="000000" w:themeColor="text1"/>
          <w:szCs w:val="24"/>
        </w:rPr>
        <w:t xml:space="preserve">shall </w:t>
      </w:r>
      <w:r w:rsidR="00C56532" w:rsidRPr="00EE4D9F">
        <w:rPr>
          <w:rFonts w:ascii="Times New Roman" w:eastAsia="標楷體" w:hAnsi="Times New Roman" w:cs="Times New Roman"/>
          <w:color w:val="000000" w:themeColor="text1"/>
          <w:szCs w:val="24"/>
        </w:rPr>
        <w:t>be</w:t>
      </w:r>
      <w:r w:rsidR="00704F8B" w:rsidRPr="00EE4D9F">
        <w:rPr>
          <w:rFonts w:ascii="Times New Roman" w:eastAsia="標楷體" w:hAnsi="Times New Roman" w:cs="Times New Roman"/>
          <w:color w:val="000000" w:themeColor="text1"/>
          <w:szCs w:val="24"/>
        </w:rPr>
        <w:t xml:space="preserve"> provided</w:t>
      </w:r>
      <w:r w:rsidR="00C56532" w:rsidRPr="00EE4D9F">
        <w:rPr>
          <w:rFonts w:ascii="Times New Roman" w:eastAsia="標楷體" w:hAnsi="Times New Roman" w:cs="Times New Roman"/>
          <w:color w:val="000000" w:themeColor="text1"/>
          <w:szCs w:val="24"/>
        </w:rPr>
        <w:t xml:space="preserve"> primarily </w:t>
      </w:r>
      <w:r w:rsidR="00704F8B" w:rsidRPr="00EE4D9F">
        <w:rPr>
          <w:rFonts w:ascii="Times New Roman" w:eastAsia="標楷體" w:hAnsi="Times New Roman" w:cs="Times New Roman"/>
          <w:color w:val="000000" w:themeColor="text1"/>
          <w:szCs w:val="24"/>
        </w:rPr>
        <w:t>on the basis of</w:t>
      </w:r>
      <w:r w:rsidR="00C56532" w:rsidRPr="00EE4D9F">
        <w:rPr>
          <w:rFonts w:ascii="Times New Roman" w:eastAsia="標楷體" w:hAnsi="Times New Roman" w:cs="Times New Roman"/>
          <w:color w:val="000000" w:themeColor="text1"/>
          <w:szCs w:val="24"/>
        </w:rPr>
        <w:t xml:space="preserve"> the courses </w:t>
      </w:r>
      <w:r w:rsidR="00472348" w:rsidRPr="00EE4D9F">
        <w:rPr>
          <w:rFonts w:ascii="Times New Roman" w:eastAsia="標楷體" w:hAnsi="Times New Roman" w:cs="Times New Roman"/>
          <w:color w:val="000000" w:themeColor="text1"/>
          <w:szCs w:val="24"/>
        </w:rPr>
        <w:t xml:space="preserve">in </w:t>
      </w:r>
      <w:r w:rsidR="00C56532" w:rsidRPr="00EE4D9F">
        <w:rPr>
          <w:rFonts w:ascii="Times New Roman" w:eastAsia="標楷體" w:hAnsi="Times New Roman" w:cs="Times New Roman"/>
          <w:color w:val="000000" w:themeColor="text1"/>
          <w:szCs w:val="24"/>
        </w:rPr>
        <w:t xml:space="preserve">which the students are enrolled for </w:t>
      </w:r>
      <w:r w:rsidR="00E0678E" w:rsidRPr="00EE4D9F">
        <w:rPr>
          <w:rFonts w:ascii="Times New Roman" w:eastAsia="標楷體" w:hAnsi="Times New Roman" w:cs="Times New Roman"/>
          <w:color w:val="000000" w:themeColor="text1"/>
          <w:szCs w:val="24"/>
        </w:rPr>
        <w:t xml:space="preserve">that semester. </w:t>
      </w:r>
      <w:r w:rsidR="008D79C0" w:rsidRPr="00EE4D9F">
        <w:rPr>
          <w:rFonts w:ascii="Times New Roman" w:eastAsia="標楷體" w:hAnsi="Times New Roman" w:cs="Times New Roman"/>
          <w:color w:val="000000" w:themeColor="text1"/>
          <w:szCs w:val="24"/>
        </w:rPr>
        <w:t xml:space="preserve">During evaluation, </w:t>
      </w:r>
      <w:r w:rsidR="00D17DC8" w:rsidRPr="00EE4D9F">
        <w:rPr>
          <w:rFonts w:ascii="Times New Roman" w:eastAsia="標楷體" w:hAnsi="Times New Roman" w:cs="Times New Roman"/>
          <w:color w:val="000000" w:themeColor="text1"/>
          <w:szCs w:val="24"/>
        </w:rPr>
        <w:t>the following factors are</w:t>
      </w:r>
      <w:r w:rsidR="009F0CF7" w:rsidRPr="00EE4D9F">
        <w:rPr>
          <w:rFonts w:ascii="Times New Roman" w:eastAsia="標楷體" w:hAnsi="Times New Roman" w:cs="Times New Roman"/>
          <w:color w:val="000000" w:themeColor="text1"/>
          <w:szCs w:val="24"/>
        </w:rPr>
        <w:t xml:space="preserve"> considered: the impact of the students’ disability </w:t>
      </w:r>
      <w:r w:rsidR="001C4D51" w:rsidRPr="00EE4D9F">
        <w:rPr>
          <w:rFonts w:ascii="Times New Roman" w:eastAsia="標楷體" w:hAnsi="Times New Roman" w:cs="Times New Roman"/>
          <w:color w:val="000000" w:themeColor="text1"/>
          <w:szCs w:val="24"/>
        </w:rPr>
        <w:t xml:space="preserve">on their learning, </w:t>
      </w:r>
      <w:r w:rsidR="00C06925" w:rsidRPr="00EE4D9F">
        <w:rPr>
          <w:rFonts w:ascii="Times New Roman" w:eastAsia="標楷體" w:hAnsi="Times New Roman" w:cs="Times New Roman"/>
          <w:color w:val="000000" w:themeColor="text1"/>
          <w:szCs w:val="24"/>
        </w:rPr>
        <w:t xml:space="preserve">courses </w:t>
      </w:r>
      <w:r w:rsidR="001C4D51" w:rsidRPr="00EE4D9F">
        <w:rPr>
          <w:rFonts w:ascii="Times New Roman" w:eastAsia="標楷體" w:hAnsi="Times New Roman" w:cs="Times New Roman"/>
          <w:color w:val="000000" w:themeColor="text1"/>
          <w:szCs w:val="24"/>
        </w:rPr>
        <w:t xml:space="preserve">that </w:t>
      </w:r>
      <w:r w:rsidR="00C06925" w:rsidRPr="00EE4D9F">
        <w:rPr>
          <w:rFonts w:ascii="Times New Roman" w:eastAsia="標楷體" w:hAnsi="Times New Roman" w:cs="Times New Roman"/>
          <w:color w:val="000000" w:themeColor="text1"/>
          <w:szCs w:val="24"/>
        </w:rPr>
        <w:t xml:space="preserve">are generally challenging </w:t>
      </w:r>
      <w:r w:rsidR="001C4D51" w:rsidRPr="00EE4D9F">
        <w:rPr>
          <w:rFonts w:ascii="Times New Roman" w:eastAsia="標楷體" w:hAnsi="Times New Roman" w:cs="Times New Roman"/>
          <w:color w:val="000000" w:themeColor="text1"/>
          <w:szCs w:val="24"/>
        </w:rPr>
        <w:t xml:space="preserve">for </w:t>
      </w:r>
      <w:r w:rsidR="00C06925" w:rsidRPr="00EE4D9F">
        <w:rPr>
          <w:rFonts w:ascii="Times New Roman" w:eastAsia="標楷體" w:hAnsi="Times New Roman" w:cs="Times New Roman"/>
          <w:color w:val="000000" w:themeColor="text1"/>
          <w:szCs w:val="24"/>
        </w:rPr>
        <w:t>all students in the department, courses</w:t>
      </w:r>
      <w:r w:rsidR="001C4D51" w:rsidRPr="00EE4D9F">
        <w:rPr>
          <w:rFonts w:ascii="Times New Roman" w:eastAsia="標楷體" w:hAnsi="Times New Roman" w:cs="Times New Roman"/>
          <w:color w:val="000000" w:themeColor="text1"/>
          <w:szCs w:val="24"/>
        </w:rPr>
        <w:t xml:space="preserve"> in which</w:t>
      </w:r>
      <w:r w:rsidR="00C06925" w:rsidRPr="00EE4D9F">
        <w:rPr>
          <w:rFonts w:ascii="Times New Roman" w:eastAsia="標楷體" w:hAnsi="Times New Roman" w:cs="Times New Roman"/>
          <w:color w:val="000000" w:themeColor="text1"/>
          <w:szCs w:val="24"/>
        </w:rPr>
        <w:t xml:space="preserve"> </w:t>
      </w:r>
      <w:r w:rsidR="00490A9D" w:rsidRPr="00EE4D9F">
        <w:rPr>
          <w:rFonts w:ascii="Times New Roman" w:eastAsia="標楷體" w:hAnsi="Times New Roman" w:cs="Times New Roman"/>
          <w:color w:val="000000" w:themeColor="text1"/>
          <w:szCs w:val="24"/>
        </w:rPr>
        <w:t>the students have enrolled but received a less than satisfactory</w:t>
      </w:r>
      <w:r w:rsidR="00F05DCF" w:rsidRPr="00EE4D9F">
        <w:rPr>
          <w:rFonts w:ascii="Times New Roman" w:eastAsia="標楷體" w:hAnsi="Times New Roman" w:cs="Times New Roman"/>
          <w:color w:val="000000" w:themeColor="text1"/>
          <w:szCs w:val="24"/>
        </w:rPr>
        <w:t xml:space="preserve"> grade</w:t>
      </w:r>
      <w:r w:rsidR="00490A9D" w:rsidRPr="00EE4D9F">
        <w:rPr>
          <w:rFonts w:ascii="Times New Roman" w:eastAsia="標楷體" w:hAnsi="Times New Roman" w:cs="Times New Roman"/>
          <w:color w:val="000000" w:themeColor="text1"/>
          <w:szCs w:val="24"/>
        </w:rPr>
        <w:t>, and</w:t>
      </w:r>
      <w:r w:rsidR="007E2669" w:rsidRPr="00EE4D9F">
        <w:rPr>
          <w:rFonts w:ascii="Times New Roman" w:eastAsia="標楷體" w:hAnsi="Times New Roman" w:cs="Times New Roman"/>
          <w:color w:val="000000" w:themeColor="text1"/>
          <w:szCs w:val="24"/>
        </w:rPr>
        <w:t xml:space="preserve"> opportunities for improving the students’ ability.</w:t>
      </w:r>
    </w:p>
    <w:p w14:paraId="3CCB1FB4" w14:textId="2EB062B9" w:rsidR="008375E4" w:rsidRPr="00EE4D9F" w:rsidRDefault="007E0C99" w:rsidP="00EE4D9F">
      <w:pPr>
        <w:pStyle w:val="aa"/>
        <w:widowControl/>
        <w:numPr>
          <w:ilvl w:val="0"/>
          <w:numId w:val="1"/>
        </w:numPr>
        <w:adjustRightInd w:val="0"/>
        <w:snapToGrid w:val="0"/>
        <w:ind w:leftChars="0" w:left="0"/>
        <w:jc w:val="both"/>
        <w:rPr>
          <w:rFonts w:ascii="Times New Roman" w:eastAsia="標楷體" w:hAnsi="Times New Roman" w:cs="Times New Roman"/>
          <w:color w:val="000000" w:themeColor="text1"/>
          <w:szCs w:val="24"/>
        </w:rPr>
      </w:pPr>
      <w:r w:rsidRPr="00EE4D9F">
        <w:rPr>
          <w:rFonts w:ascii="Times New Roman" w:eastAsia="標楷體" w:hAnsi="Times New Roman" w:cs="Times New Roman"/>
          <w:color w:val="000000" w:themeColor="text1"/>
          <w:szCs w:val="24"/>
        </w:rPr>
        <w:t xml:space="preserve">The maximum weekly and monthly hours for academic </w:t>
      </w:r>
      <w:r w:rsidR="00375248" w:rsidRPr="00EE4D9F">
        <w:rPr>
          <w:rFonts w:ascii="Times New Roman" w:eastAsia="標楷體" w:hAnsi="Times New Roman" w:cs="Times New Roman"/>
          <w:color w:val="000000" w:themeColor="text1"/>
          <w:szCs w:val="24"/>
        </w:rPr>
        <w:t>support sessions per student are</w:t>
      </w:r>
      <w:r w:rsidR="00EB2470" w:rsidRPr="00EE4D9F">
        <w:rPr>
          <w:rFonts w:ascii="Times New Roman" w:eastAsia="標楷體" w:hAnsi="Times New Roman" w:cs="Times New Roman"/>
          <w:color w:val="000000" w:themeColor="text1"/>
          <w:szCs w:val="24"/>
        </w:rPr>
        <w:t xml:space="preserve"> generally</w:t>
      </w:r>
      <w:r w:rsidR="00375248" w:rsidRPr="00EE4D9F">
        <w:rPr>
          <w:rFonts w:ascii="Times New Roman" w:eastAsia="標楷體" w:hAnsi="Times New Roman" w:cs="Times New Roman"/>
          <w:color w:val="000000" w:themeColor="text1"/>
          <w:szCs w:val="24"/>
        </w:rPr>
        <w:t xml:space="preserve"> </w:t>
      </w:r>
      <w:r w:rsidR="00EB2470" w:rsidRPr="00EE4D9F">
        <w:rPr>
          <w:rFonts w:ascii="Times New Roman" w:eastAsia="標楷體" w:hAnsi="Times New Roman" w:cs="Times New Roman"/>
          <w:color w:val="000000" w:themeColor="text1"/>
          <w:szCs w:val="24"/>
        </w:rPr>
        <w:t xml:space="preserve">limited to </w:t>
      </w:r>
      <w:r w:rsidR="00F05DCF" w:rsidRPr="00EE4D9F">
        <w:rPr>
          <w:rFonts w:ascii="Times New Roman" w:eastAsia="標楷體" w:hAnsi="Times New Roman" w:cs="Times New Roman"/>
          <w:color w:val="000000" w:themeColor="text1"/>
          <w:szCs w:val="24"/>
        </w:rPr>
        <w:t xml:space="preserve">6 </w:t>
      </w:r>
      <w:r w:rsidR="00375248" w:rsidRPr="00EE4D9F">
        <w:rPr>
          <w:rFonts w:ascii="Times New Roman" w:eastAsia="標楷體" w:hAnsi="Times New Roman" w:cs="Times New Roman"/>
          <w:color w:val="000000" w:themeColor="text1"/>
          <w:szCs w:val="24"/>
        </w:rPr>
        <w:t>hours and</w:t>
      </w:r>
      <w:r w:rsidR="00163478" w:rsidRPr="00EE4D9F">
        <w:rPr>
          <w:rFonts w:ascii="Times New Roman" w:eastAsia="標楷體" w:hAnsi="Times New Roman" w:cs="Times New Roman"/>
          <w:color w:val="000000" w:themeColor="text1"/>
          <w:szCs w:val="24"/>
        </w:rPr>
        <w:t xml:space="preserve"> </w:t>
      </w:r>
      <w:r w:rsidR="00F05DCF" w:rsidRPr="00EE4D9F">
        <w:rPr>
          <w:rFonts w:ascii="Times New Roman" w:eastAsia="標楷體" w:hAnsi="Times New Roman" w:cs="Times New Roman"/>
          <w:color w:val="000000" w:themeColor="text1"/>
          <w:szCs w:val="24"/>
        </w:rPr>
        <w:t>24</w:t>
      </w:r>
      <w:r w:rsidR="00375248" w:rsidRPr="00EE4D9F">
        <w:rPr>
          <w:rFonts w:ascii="Times New Roman" w:eastAsia="標楷體" w:hAnsi="Times New Roman" w:cs="Times New Roman"/>
          <w:color w:val="000000" w:themeColor="text1"/>
          <w:szCs w:val="24"/>
        </w:rPr>
        <w:t xml:space="preserve"> hours</w:t>
      </w:r>
      <w:r w:rsidR="004D762E" w:rsidRPr="00EE4D9F">
        <w:rPr>
          <w:rFonts w:ascii="Times New Roman" w:eastAsia="標楷體" w:hAnsi="Times New Roman" w:cs="Times New Roman"/>
          <w:color w:val="000000" w:themeColor="text1"/>
          <w:szCs w:val="24"/>
        </w:rPr>
        <w:t>, respectively</w:t>
      </w:r>
      <w:r w:rsidR="00EB2470" w:rsidRPr="00EE4D9F">
        <w:rPr>
          <w:rFonts w:ascii="Times New Roman" w:eastAsia="標楷體" w:hAnsi="Times New Roman" w:cs="Times New Roman"/>
          <w:color w:val="000000" w:themeColor="text1"/>
          <w:szCs w:val="24"/>
        </w:rPr>
        <w:t xml:space="preserve">. </w:t>
      </w:r>
      <w:r w:rsidR="007A484A" w:rsidRPr="00EE4D9F">
        <w:rPr>
          <w:rFonts w:ascii="Times New Roman" w:eastAsia="標楷體" w:hAnsi="Times New Roman" w:cs="Times New Roman"/>
          <w:color w:val="000000" w:themeColor="text1"/>
          <w:szCs w:val="24"/>
        </w:rPr>
        <w:t xml:space="preserve">If </w:t>
      </w:r>
      <w:r w:rsidR="00F256CC" w:rsidRPr="00EE4D9F">
        <w:rPr>
          <w:rFonts w:ascii="Times New Roman" w:eastAsia="標楷體" w:hAnsi="Times New Roman" w:cs="Times New Roman"/>
          <w:color w:val="000000" w:themeColor="text1"/>
          <w:szCs w:val="24"/>
        </w:rPr>
        <w:t xml:space="preserve">additional hours are needed, discussions with </w:t>
      </w:r>
      <w:r w:rsidR="00ED4CE9" w:rsidRPr="00EE4D9F">
        <w:rPr>
          <w:rFonts w:ascii="Times New Roman" w:eastAsia="標楷體" w:hAnsi="Times New Roman" w:cs="Times New Roman"/>
          <w:color w:val="000000" w:themeColor="text1"/>
          <w:szCs w:val="24"/>
        </w:rPr>
        <w:t xml:space="preserve">the case manager shall be conducted </w:t>
      </w:r>
      <w:r w:rsidR="00452096" w:rsidRPr="00EE4D9F">
        <w:rPr>
          <w:rFonts w:ascii="Times New Roman" w:eastAsia="標楷體" w:hAnsi="Times New Roman" w:cs="Times New Roman"/>
          <w:color w:val="000000" w:themeColor="text1"/>
          <w:szCs w:val="24"/>
        </w:rPr>
        <w:t>in advance</w:t>
      </w:r>
      <w:r w:rsidR="002A760D" w:rsidRPr="00EE4D9F">
        <w:rPr>
          <w:rFonts w:ascii="Times New Roman" w:eastAsia="標楷體" w:hAnsi="Times New Roman" w:cs="Times New Roman"/>
          <w:color w:val="000000" w:themeColor="text1"/>
          <w:szCs w:val="24"/>
        </w:rPr>
        <w:t xml:space="preserve">, and the </w:t>
      </w:r>
      <w:r w:rsidR="00390039" w:rsidRPr="00EE4D9F">
        <w:rPr>
          <w:rFonts w:ascii="Times New Roman" w:eastAsia="標楷體" w:hAnsi="Times New Roman" w:cs="Times New Roman"/>
          <w:color w:val="000000" w:themeColor="text1"/>
          <w:szCs w:val="24"/>
        </w:rPr>
        <w:t xml:space="preserve">request shall be </w:t>
      </w:r>
      <w:r w:rsidR="009670DA" w:rsidRPr="00EE4D9F">
        <w:rPr>
          <w:rFonts w:ascii="Times New Roman" w:eastAsia="標楷體" w:hAnsi="Times New Roman" w:cs="Times New Roman"/>
          <w:color w:val="000000" w:themeColor="text1"/>
          <w:szCs w:val="24"/>
        </w:rPr>
        <w:t>submitted</w:t>
      </w:r>
      <w:r w:rsidR="00390039" w:rsidRPr="00EE4D9F">
        <w:rPr>
          <w:rFonts w:ascii="Times New Roman" w:eastAsia="標楷體" w:hAnsi="Times New Roman" w:cs="Times New Roman"/>
          <w:color w:val="000000" w:themeColor="text1"/>
          <w:szCs w:val="24"/>
        </w:rPr>
        <w:t xml:space="preserve"> for </w:t>
      </w:r>
      <w:r w:rsidR="009670DA" w:rsidRPr="00EE4D9F">
        <w:rPr>
          <w:rFonts w:ascii="Times New Roman" w:eastAsia="標楷體" w:hAnsi="Times New Roman" w:cs="Times New Roman"/>
          <w:color w:val="000000" w:themeColor="text1"/>
          <w:szCs w:val="24"/>
        </w:rPr>
        <w:t xml:space="preserve">deliberation during a meeting. </w:t>
      </w:r>
    </w:p>
    <w:p w14:paraId="13B2A842" w14:textId="57AE5113" w:rsidR="00F963B8" w:rsidRPr="00EE4D9F" w:rsidRDefault="00F963B8" w:rsidP="00EE4D9F">
      <w:pPr>
        <w:pStyle w:val="aa"/>
        <w:widowControl/>
        <w:numPr>
          <w:ilvl w:val="0"/>
          <w:numId w:val="1"/>
        </w:numPr>
        <w:adjustRightInd w:val="0"/>
        <w:snapToGrid w:val="0"/>
        <w:ind w:leftChars="0" w:left="0"/>
        <w:jc w:val="both"/>
        <w:rPr>
          <w:rFonts w:ascii="Times New Roman" w:eastAsia="標楷體" w:hAnsi="Times New Roman" w:cs="Times New Roman"/>
          <w:color w:val="000000" w:themeColor="text1"/>
          <w:szCs w:val="24"/>
        </w:rPr>
      </w:pPr>
      <w:r w:rsidRPr="00EE4D9F">
        <w:rPr>
          <w:rFonts w:ascii="Times New Roman" w:eastAsia="標楷體" w:hAnsi="Times New Roman" w:cs="Times New Roman"/>
          <w:color w:val="000000" w:themeColor="text1"/>
          <w:szCs w:val="24"/>
        </w:rPr>
        <w:t xml:space="preserve">The timing for submitting applications for academic support </w:t>
      </w:r>
      <w:r w:rsidR="00C27152" w:rsidRPr="00EE4D9F">
        <w:rPr>
          <w:rFonts w:ascii="Times New Roman" w:eastAsia="標楷體" w:hAnsi="Times New Roman" w:cs="Times New Roman"/>
          <w:color w:val="000000" w:themeColor="text1"/>
          <w:szCs w:val="24"/>
        </w:rPr>
        <w:t xml:space="preserve">is as follows: </w:t>
      </w:r>
      <w:r w:rsidR="0001263E" w:rsidRPr="00EE4D9F">
        <w:rPr>
          <w:rFonts w:ascii="Times New Roman" w:eastAsia="標楷體" w:hAnsi="Times New Roman" w:cs="Times New Roman"/>
          <w:color w:val="000000" w:themeColor="text1"/>
          <w:szCs w:val="24"/>
        </w:rPr>
        <w:t>t</w:t>
      </w:r>
      <w:r w:rsidR="003E73B5" w:rsidRPr="00EE4D9F">
        <w:rPr>
          <w:rFonts w:ascii="Times New Roman" w:eastAsia="標楷體" w:hAnsi="Times New Roman" w:cs="Times New Roman"/>
          <w:color w:val="000000" w:themeColor="text1"/>
          <w:szCs w:val="24"/>
        </w:rPr>
        <w:t xml:space="preserve">he first application period is from the </w:t>
      </w:r>
      <w:r w:rsidR="00F05DCF" w:rsidRPr="00EE4D9F">
        <w:rPr>
          <w:rFonts w:ascii="Times New Roman" w:eastAsia="標楷體" w:hAnsi="Times New Roman" w:cs="Times New Roman"/>
          <w:color w:val="000000" w:themeColor="text1"/>
          <w:szCs w:val="24"/>
        </w:rPr>
        <w:t xml:space="preserve">1st </w:t>
      </w:r>
      <w:r w:rsidR="003E73B5" w:rsidRPr="00EE4D9F">
        <w:rPr>
          <w:rFonts w:ascii="Times New Roman" w:eastAsia="標楷體" w:hAnsi="Times New Roman" w:cs="Times New Roman"/>
          <w:color w:val="000000" w:themeColor="text1"/>
          <w:szCs w:val="24"/>
        </w:rPr>
        <w:t xml:space="preserve">to </w:t>
      </w:r>
      <w:r w:rsidR="00F05DCF" w:rsidRPr="00EE4D9F">
        <w:rPr>
          <w:rFonts w:ascii="Times New Roman" w:eastAsia="標楷體" w:hAnsi="Times New Roman" w:cs="Times New Roman"/>
          <w:color w:val="000000" w:themeColor="text1"/>
          <w:szCs w:val="24"/>
        </w:rPr>
        <w:t xml:space="preserve">4th </w:t>
      </w:r>
      <w:r w:rsidR="003E73B5" w:rsidRPr="00EE4D9F">
        <w:rPr>
          <w:rFonts w:ascii="Times New Roman" w:eastAsia="標楷體" w:hAnsi="Times New Roman" w:cs="Times New Roman"/>
          <w:color w:val="000000" w:themeColor="text1"/>
          <w:szCs w:val="24"/>
        </w:rPr>
        <w:t>week of the semester</w:t>
      </w:r>
      <w:r w:rsidR="0001263E" w:rsidRPr="00EE4D9F">
        <w:rPr>
          <w:rFonts w:ascii="Times New Roman" w:eastAsia="標楷體" w:hAnsi="Times New Roman" w:cs="Times New Roman"/>
          <w:color w:val="000000" w:themeColor="text1"/>
          <w:szCs w:val="24"/>
        </w:rPr>
        <w:t>, and t</w:t>
      </w:r>
      <w:r w:rsidR="003E73B5" w:rsidRPr="00EE4D9F">
        <w:rPr>
          <w:rFonts w:ascii="Times New Roman" w:eastAsia="標楷體" w:hAnsi="Times New Roman" w:cs="Times New Roman"/>
          <w:color w:val="000000" w:themeColor="text1"/>
          <w:szCs w:val="24"/>
        </w:rPr>
        <w:t xml:space="preserve">he second application period is from the </w:t>
      </w:r>
      <w:r w:rsidR="00F05DCF" w:rsidRPr="00EE4D9F">
        <w:rPr>
          <w:rFonts w:ascii="Times New Roman" w:eastAsia="標楷體" w:hAnsi="Times New Roman" w:cs="Times New Roman"/>
          <w:color w:val="000000" w:themeColor="text1"/>
          <w:szCs w:val="24"/>
        </w:rPr>
        <w:t xml:space="preserve">10th </w:t>
      </w:r>
      <w:r w:rsidR="003E73B5" w:rsidRPr="00EE4D9F">
        <w:rPr>
          <w:rFonts w:ascii="Times New Roman" w:eastAsia="標楷體" w:hAnsi="Times New Roman" w:cs="Times New Roman"/>
          <w:color w:val="000000" w:themeColor="text1"/>
          <w:szCs w:val="24"/>
        </w:rPr>
        <w:t xml:space="preserve">to </w:t>
      </w:r>
      <w:r w:rsidR="00F05DCF" w:rsidRPr="00EE4D9F">
        <w:rPr>
          <w:rFonts w:ascii="Times New Roman" w:eastAsia="標楷體" w:hAnsi="Times New Roman" w:cs="Times New Roman"/>
          <w:color w:val="000000" w:themeColor="text1"/>
          <w:szCs w:val="24"/>
        </w:rPr>
        <w:t xml:space="preserve">13th </w:t>
      </w:r>
      <w:r w:rsidR="003E73B5" w:rsidRPr="00EE4D9F">
        <w:rPr>
          <w:rFonts w:ascii="Times New Roman" w:eastAsia="標楷體" w:hAnsi="Times New Roman" w:cs="Times New Roman"/>
          <w:color w:val="000000" w:themeColor="text1"/>
          <w:szCs w:val="24"/>
        </w:rPr>
        <w:t>week</w:t>
      </w:r>
      <w:r w:rsidR="00C50BA1" w:rsidRPr="00EE4D9F">
        <w:rPr>
          <w:rFonts w:ascii="Times New Roman" w:eastAsia="標楷體" w:hAnsi="Times New Roman" w:cs="Times New Roman"/>
          <w:color w:val="000000" w:themeColor="text1"/>
          <w:szCs w:val="24"/>
        </w:rPr>
        <w:t xml:space="preserve">. </w:t>
      </w:r>
    </w:p>
    <w:p w14:paraId="200E865E" w14:textId="5569256F" w:rsidR="00460E17" w:rsidRPr="00EE4D9F" w:rsidRDefault="00025B92" w:rsidP="00EE4D9F">
      <w:pPr>
        <w:pStyle w:val="aa"/>
        <w:widowControl/>
        <w:numPr>
          <w:ilvl w:val="0"/>
          <w:numId w:val="1"/>
        </w:numPr>
        <w:adjustRightInd w:val="0"/>
        <w:snapToGrid w:val="0"/>
        <w:ind w:leftChars="0" w:left="0" w:hangingChars="152" w:hanging="365"/>
        <w:jc w:val="both"/>
        <w:rPr>
          <w:rFonts w:ascii="Times New Roman" w:eastAsia="標楷體" w:hAnsi="Times New Roman" w:cs="Times New Roman"/>
          <w:szCs w:val="24"/>
        </w:rPr>
      </w:pPr>
      <w:r w:rsidRPr="00EE4D9F">
        <w:rPr>
          <w:rFonts w:ascii="Times New Roman" w:eastAsia="標楷體" w:hAnsi="Times New Roman" w:cs="Times New Roman"/>
          <w:color w:val="000000" w:themeColor="text1"/>
          <w:szCs w:val="24"/>
        </w:rPr>
        <w:t xml:space="preserve"> </w:t>
      </w:r>
      <w:r w:rsidR="00945C81" w:rsidRPr="00EE4D9F">
        <w:rPr>
          <w:rFonts w:ascii="Times New Roman" w:eastAsia="標楷體" w:hAnsi="Times New Roman" w:cs="Times New Roman"/>
          <w:color w:val="000000" w:themeColor="text1"/>
          <w:szCs w:val="24"/>
        </w:rPr>
        <w:t>The funding for academic support is</w:t>
      </w:r>
      <w:r w:rsidR="00195BA3" w:rsidRPr="00EE4D9F">
        <w:rPr>
          <w:rFonts w:ascii="Times New Roman" w:eastAsia="標楷體" w:hAnsi="Times New Roman" w:cs="Times New Roman"/>
          <w:color w:val="000000" w:themeColor="text1"/>
          <w:szCs w:val="24"/>
        </w:rPr>
        <w:t xml:space="preserve"> sourced from</w:t>
      </w:r>
      <w:r w:rsidR="00460E17" w:rsidRPr="00EE4D9F">
        <w:rPr>
          <w:rFonts w:ascii="Times New Roman" w:eastAsia="標楷體" w:hAnsi="Times New Roman" w:cs="Times New Roman"/>
          <w:color w:val="000000" w:themeColor="text1"/>
          <w:szCs w:val="24"/>
        </w:rPr>
        <w:t xml:space="preserve"> the </w:t>
      </w:r>
      <w:r w:rsidR="00945C81" w:rsidRPr="00EE4D9F">
        <w:rPr>
          <w:rFonts w:ascii="Times New Roman" w:eastAsia="標楷體" w:hAnsi="Times New Roman" w:cs="Times New Roman"/>
          <w:color w:val="000000" w:themeColor="text1"/>
          <w:szCs w:val="24"/>
        </w:rPr>
        <w:t xml:space="preserve">Ministry of Education Program for </w:t>
      </w:r>
      <w:r w:rsidR="00A73C85" w:rsidRPr="00EE4D9F">
        <w:rPr>
          <w:rFonts w:ascii="Times New Roman" w:eastAsia="標楷體" w:hAnsi="Times New Roman" w:cs="Times New Roman"/>
          <w:color w:val="000000" w:themeColor="text1"/>
          <w:szCs w:val="24"/>
        </w:rPr>
        <w:t>Universities and Colleges to Enroll Students with Disabilitie</w:t>
      </w:r>
      <w:r w:rsidR="00A132D2" w:rsidRPr="00EE4D9F">
        <w:rPr>
          <w:rFonts w:ascii="Times New Roman" w:eastAsia="標楷體" w:hAnsi="Times New Roman" w:cs="Times New Roman"/>
          <w:color w:val="000000" w:themeColor="text1"/>
          <w:szCs w:val="24"/>
        </w:rPr>
        <w:t xml:space="preserve">s and is allocated </w:t>
      </w:r>
      <w:r w:rsidR="00AB5EB7" w:rsidRPr="00EE4D9F">
        <w:rPr>
          <w:rFonts w:ascii="Times New Roman" w:eastAsia="標楷體" w:hAnsi="Times New Roman" w:cs="Times New Roman"/>
          <w:color w:val="000000" w:themeColor="text1"/>
          <w:szCs w:val="24"/>
        </w:rPr>
        <w:t>according to</w:t>
      </w:r>
      <w:r w:rsidR="00460E17" w:rsidRPr="00EE4D9F">
        <w:rPr>
          <w:rFonts w:ascii="Times New Roman" w:eastAsia="標楷體" w:hAnsi="Times New Roman" w:cs="Times New Roman"/>
          <w:color w:val="000000" w:themeColor="text1"/>
          <w:szCs w:val="24"/>
        </w:rPr>
        <w:t xml:space="preserve"> hourly rate standard</w:t>
      </w:r>
      <w:r w:rsidR="00195BA3" w:rsidRPr="00EE4D9F">
        <w:rPr>
          <w:rFonts w:ascii="Times New Roman" w:eastAsia="標楷體" w:hAnsi="Times New Roman" w:cs="Times New Roman"/>
          <w:color w:val="000000" w:themeColor="text1"/>
          <w:szCs w:val="24"/>
        </w:rPr>
        <w:t>s</w:t>
      </w:r>
      <w:r w:rsidR="00460E17" w:rsidRPr="00EE4D9F">
        <w:rPr>
          <w:rFonts w:ascii="Times New Roman" w:eastAsia="標楷體" w:hAnsi="Times New Roman" w:cs="Times New Roman"/>
          <w:color w:val="000000" w:themeColor="text1"/>
          <w:szCs w:val="24"/>
        </w:rPr>
        <w:t xml:space="preserve"> specified by the Ministry of Education. </w:t>
      </w:r>
    </w:p>
    <w:p w14:paraId="01619B90" w14:textId="12ACA7E0" w:rsidR="00195BA3" w:rsidRPr="00EE4D9F" w:rsidRDefault="00195BA3" w:rsidP="00EE4D9F">
      <w:pPr>
        <w:pStyle w:val="aa"/>
        <w:widowControl/>
        <w:numPr>
          <w:ilvl w:val="0"/>
          <w:numId w:val="1"/>
        </w:numPr>
        <w:adjustRightInd w:val="0"/>
        <w:snapToGrid w:val="0"/>
        <w:ind w:leftChars="0" w:left="0"/>
        <w:jc w:val="both"/>
        <w:rPr>
          <w:rFonts w:ascii="Times New Roman" w:eastAsia="標楷體" w:hAnsi="Times New Roman" w:cs="Times New Roman"/>
          <w:szCs w:val="24"/>
        </w:rPr>
      </w:pPr>
      <w:r w:rsidRPr="00EE4D9F">
        <w:rPr>
          <w:rFonts w:ascii="Times New Roman" w:eastAsia="標楷體" w:hAnsi="Times New Roman" w:cs="Times New Roman"/>
          <w:color w:val="000000" w:themeColor="text1"/>
          <w:szCs w:val="24"/>
        </w:rPr>
        <w:t xml:space="preserve">The Directions and </w:t>
      </w:r>
      <w:r w:rsidR="00C52854" w:rsidRPr="00EE4D9F">
        <w:rPr>
          <w:rFonts w:ascii="Times New Roman" w:eastAsia="標楷體" w:hAnsi="Times New Roman" w:cs="Times New Roman"/>
          <w:color w:val="000000" w:themeColor="text1"/>
          <w:szCs w:val="24"/>
        </w:rPr>
        <w:t>any</w:t>
      </w:r>
      <w:r w:rsidR="00F41475" w:rsidRPr="00EE4D9F">
        <w:rPr>
          <w:rFonts w:ascii="Times New Roman" w:eastAsia="標楷體" w:hAnsi="Times New Roman" w:cs="Times New Roman"/>
          <w:color w:val="000000" w:themeColor="text1"/>
          <w:szCs w:val="24"/>
        </w:rPr>
        <w:t xml:space="preserve"> amendments thereto </w:t>
      </w:r>
      <w:r w:rsidR="009403E6" w:rsidRPr="00EE4D9F">
        <w:rPr>
          <w:rFonts w:ascii="Times New Roman" w:eastAsia="標楷體" w:hAnsi="Times New Roman" w:cs="Times New Roman"/>
          <w:color w:val="000000" w:themeColor="text1"/>
          <w:szCs w:val="24"/>
        </w:rPr>
        <w:t xml:space="preserve">shall be implemented after approval by the </w:t>
      </w:r>
      <w:r w:rsidR="006A694D" w:rsidRPr="00EE4D9F">
        <w:rPr>
          <w:rFonts w:ascii="Times New Roman" w:eastAsia="標楷體" w:hAnsi="Times New Roman" w:cs="Times New Roman"/>
          <w:color w:val="000000" w:themeColor="text1"/>
          <w:szCs w:val="24"/>
        </w:rPr>
        <w:t xml:space="preserve">Executive Council </w:t>
      </w:r>
      <w:r w:rsidR="009403E6" w:rsidRPr="00EE4D9F">
        <w:rPr>
          <w:rFonts w:ascii="Times New Roman" w:eastAsia="標楷體" w:hAnsi="Times New Roman" w:cs="Times New Roman"/>
          <w:color w:val="000000" w:themeColor="text1"/>
          <w:szCs w:val="24"/>
        </w:rPr>
        <w:t xml:space="preserve">and </w:t>
      </w:r>
      <w:r w:rsidR="00691721" w:rsidRPr="00EE4D9F">
        <w:rPr>
          <w:rFonts w:ascii="Times New Roman" w:eastAsia="標楷體" w:hAnsi="Times New Roman" w:cs="Times New Roman"/>
          <w:color w:val="000000" w:themeColor="text1"/>
          <w:szCs w:val="24"/>
        </w:rPr>
        <w:t>official announcement</w:t>
      </w:r>
      <w:r w:rsidR="00FA36C7" w:rsidRPr="00EE4D9F">
        <w:rPr>
          <w:rFonts w:ascii="Times New Roman" w:eastAsia="標楷體" w:hAnsi="Times New Roman" w:cs="Times New Roman"/>
          <w:color w:val="000000" w:themeColor="text1"/>
          <w:szCs w:val="24"/>
        </w:rPr>
        <w:t xml:space="preserve"> by the President. </w:t>
      </w:r>
    </w:p>
    <w:p w14:paraId="70F4F549" w14:textId="77777777" w:rsidR="0024643F" w:rsidRPr="006A694D" w:rsidRDefault="0024643F" w:rsidP="00EE4D9F">
      <w:pPr>
        <w:rPr>
          <w:rFonts w:ascii="Times New Roman" w:eastAsia="標楷體" w:hAnsi="Times New Roman" w:cs="Times New Roman"/>
          <w:sz w:val="28"/>
          <w:szCs w:val="28"/>
        </w:rPr>
      </w:pPr>
    </w:p>
    <w:p w14:paraId="3B593F16" w14:textId="01458061" w:rsidR="007B6C7F" w:rsidRPr="007B6C7F" w:rsidRDefault="007B6C7F" w:rsidP="00EE4D9F">
      <w:pPr>
        <w:rPr>
          <w:rFonts w:ascii="Times New Roman" w:eastAsia="標楷體" w:hAnsi="Times New Roman" w:cs="Times New Roman" w:hint="eastAsia"/>
          <w:sz w:val="20"/>
          <w:szCs w:val="20"/>
        </w:rPr>
      </w:pPr>
      <w:r w:rsidRPr="007B6C7F">
        <w:rPr>
          <w:rFonts w:ascii="Times New Roman" w:eastAsia="標楷體" w:hAnsi="Times New Roman" w:cs="Times New Roman"/>
          <w:sz w:val="20"/>
          <w:szCs w:val="20"/>
        </w:rPr>
        <w:t>Established and passed by the Counseling Center Meeting on October 15, 2018.</w:t>
      </w:r>
    </w:p>
    <w:p w14:paraId="532644A9" w14:textId="7A6BEB06" w:rsidR="007B6C7F" w:rsidRPr="007B6C7F" w:rsidRDefault="007B6C7F" w:rsidP="00EE4D9F">
      <w:pPr>
        <w:rPr>
          <w:rFonts w:ascii="Times New Roman" w:eastAsia="標楷體" w:hAnsi="Times New Roman" w:cs="Times New Roman" w:hint="eastAsia"/>
          <w:sz w:val="20"/>
          <w:szCs w:val="20"/>
        </w:rPr>
      </w:pPr>
      <w:r w:rsidRPr="007B6C7F">
        <w:rPr>
          <w:rFonts w:ascii="Times New Roman" w:eastAsia="標楷體" w:hAnsi="Times New Roman" w:cs="Times New Roman"/>
          <w:sz w:val="20"/>
          <w:szCs w:val="20"/>
        </w:rPr>
        <w:t>Amended and passed by the Executive Council on February 26, 2019.</w:t>
      </w:r>
    </w:p>
    <w:p w14:paraId="6BB5C05E" w14:textId="1C8714CE" w:rsidR="007B6C7F" w:rsidRPr="00EE4D9F" w:rsidRDefault="007B6C7F" w:rsidP="00EE4D9F">
      <w:pPr>
        <w:rPr>
          <w:rFonts w:ascii="Times New Roman" w:eastAsia="標楷體" w:hAnsi="Times New Roman" w:cs="Times New Roman" w:hint="eastAsia"/>
          <w:sz w:val="20"/>
          <w:szCs w:val="20"/>
        </w:rPr>
      </w:pPr>
      <w:r w:rsidRPr="007B6C7F">
        <w:rPr>
          <w:rFonts w:ascii="Times New Roman" w:eastAsia="標楷體" w:hAnsi="Times New Roman" w:cs="Times New Roman"/>
          <w:sz w:val="20"/>
          <w:szCs w:val="20"/>
        </w:rPr>
        <w:t>Amended and passed by the Executive Council on June 7, 2022.</w:t>
      </w:r>
    </w:p>
    <w:p w14:paraId="0072DA93" w14:textId="36A1BDC6" w:rsidR="0024643F" w:rsidRPr="006A694D" w:rsidRDefault="007B6C7F" w:rsidP="00EE4D9F">
      <w:pPr>
        <w:rPr>
          <w:rFonts w:ascii="Times New Roman" w:eastAsia="標楷體" w:hAnsi="Times New Roman" w:cs="Times New Roman"/>
          <w:color w:val="000000"/>
          <w:sz w:val="20"/>
          <w:szCs w:val="20"/>
        </w:rPr>
      </w:pPr>
      <w:r w:rsidRPr="007B6C7F">
        <w:rPr>
          <w:rFonts w:ascii="Times New Roman" w:eastAsia="標楷體" w:hAnsi="Times New Roman" w:cs="Times New Roman"/>
          <w:sz w:val="20"/>
          <w:szCs w:val="20"/>
        </w:rPr>
        <w:t>Amended and passed by the Executive Council on November 5, 2024.</w:t>
      </w:r>
    </w:p>
    <w:sectPr w:rsidR="0024643F" w:rsidRPr="006A694D" w:rsidSect="00FB1B4F">
      <w:pgSz w:w="11906" w:h="16838"/>
      <w:pgMar w:top="1134" w:right="1134" w:bottom="1134"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7595E" w16cex:dateUtc="2023-10-28T01:56:00Z"/>
  <w16cex:commentExtensible w16cex:durableId="69A0E6B3" w16cex:dateUtc="2023-10-27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8C2F6" w16cid:durableId="28E7595E"/>
  <w16cid:commentId w16cid:paraId="35583425" w16cid:durableId="26BA3D13"/>
  <w16cid:commentId w16cid:paraId="45AD9A6D" w16cid:durableId="69A0E6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F331" w14:textId="77777777" w:rsidR="00A86719" w:rsidRDefault="00A86719" w:rsidP="005A1A76">
      <w:r>
        <w:separator/>
      </w:r>
    </w:p>
  </w:endnote>
  <w:endnote w:type="continuationSeparator" w:id="0">
    <w:p w14:paraId="5848C976" w14:textId="77777777" w:rsidR="00A86719" w:rsidRDefault="00A86719" w:rsidP="005A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華康特粗楷體">
    <w:panose1 w:val="03000909000000000000"/>
    <w:charset w:val="88"/>
    <w:family w:val="script"/>
    <w:pitch w:val="fixed"/>
    <w:sig w:usb0="800002E3"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2A8D9" w14:textId="77777777" w:rsidR="00A86719" w:rsidRDefault="00A86719" w:rsidP="005A1A76">
      <w:r>
        <w:separator/>
      </w:r>
    </w:p>
  </w:footnote>
  <w:footnote w:type="continuationSeparator" w:id="0">
    <w:p w14:paraId="1ED93A8A" w14:textId="77777777" w:rsidR="00A86719" w:rsidRDefault="00A86719" w:rsidP="005A1A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23DD6"/>
    <w:multiLevelType w:val="hybridMultilevel"/>
    <w:tmpl w:val="EEE20A7A"/>
    <w:lvl w:ilvl="0" w:tplc="573E572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2D1C45"/>
    <w:multiLevelType w:val="hybridMultilevel"/>
    <w:tmpl w:val="072EB96E"/>
    <w:lvl w:ilvl="0" w:tplc="573E57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4F"/>
    <w:rsid w:val="0001263E"/>
    <w:rsid w:val="00025B92"/>
    <w:rsid w:val="000338E8"/>
    <w:rsid w:val="00050B66"/>
    <w:rsid w:val="00063DDD"/>
    <w:rsid w:val="00095114"/>
    <w:rsid w:val="000A6769"/>
    <w:rsid w:val="000A6E21"/>
    <w:rsid w:val="000B59F4"/>
    <w:rsid w:val="000C4F38"/>
    <w:rsid w:val="000D231C"/>
    <w:rsid w:val="00114321"/>
    <w:rsid w:val="001330A8"/>
    <w:rsid w:val="00155A20"/>
    <w:rsid w:val="00163478"/>
    <w:rsid w:val="0018083C"/>
    <w:rsid w:val="00190FF2"/>
    <w:rsid w:val="00195BA3"/>
    <w:rsid w:val="001A088F"/>
    <w:rsid w:val="001A787F"/>
    <w:rsid w:val="001C4D51"/>
    <w:rsid w:val="0024643F"/>
    <w:rsid w:val="00255AB9"/>
    <w:rsid w:val="00287FE5"/>
    <w:rsid w:val="002A760D"/>
    <w:rsid w:val="002C2F98"/>
    <w:rsid w:val="002D600F"/>
    <w:rsid w:val="0032340E"/>
    <w:rsid w:val="00333C38"/>
    <w:rsid w:val="00344420"/>
    <w:rsid w:val="00374F9A"/>
    <w:rsid w:val="00375248"/>
    <w:rsid w:val="00390039"/>
    <w:rsid w:val="003B1764"/>
    <w:rsid w:val="003E73B5"/>
    <w:rsid w:val="0040370F"/>
    <w:rsid w:val="0044402B"/>
    <w:rsid w:val="00452096"/>
    <w:rsid w:val="00460E17"/>
    <w:rsid w:val="00467C0B"/>
    <w:rsid w:val="00472348"/>
    <w:rsid w:val="004771E0"/>
    <w:rsid w:val="00490A9D"/>
    <w:rsid w:val="00496B10"/>
    <w:rsid w:val="004A5956"/>
    <w:rsid w:val="004D762E"/>
    <w:rsid w:val="004D7C5E"/>
    <w:rsid w:val="00512403"/>
    <w:rsid w:val="005202B7"/>
    <w:rsid w:val="00525F20"/>
    <w:rsid w:val="00531DF0"/>
    <w:rsid w:val="005340B3"/>
    <w:rsid w:val="005456E7"/>
    <w:rsid w:val="005606C7"/>
    <w:rsid w:val="00562F18"/>
    <w:rsid w:val="00575F02"/>
    <w:rsid w:val="00577906"/>
    <w:rsid w:val="0058703F"/>
    <w:rsid w:val="005A1A76"/>
    <w:rsid w:val="005A5CE6"/>
    <w:rsid w:val="005D455B"/>
    <w:rsid w:val="005D7BAB"/>
    <w:rsid w:val="005E49D6"/>
    <w:rsid w:val="005F6B04"/>
    <w:rsid w:val="00600987"/>
    <w:rsid w:val="00622437"/>
    <w:rsid w:val="00691721"/>
    <w:rsid w:val="006A694D"/>
    <w:rsid w:val="006F6807"/>
    <w:rsid w:val="00704F8B"/>
    <w:rsid w:val="007205D9"/>
    <w:rsid w:val="0074196F"/>
    <w:rsid w:val="00751FD1"/>
    <w:rsid w:val="007965E4"/>
    <w:rsid w:val="007A484A"/>
    <w:rsid w:val="007B6C7F"/>
    <w:rsid w:val="007D3539"/>
    <w:rsid w:val="007D714F"/>
    <w:rsid w:val="007E0C99"/>
    <w:rsid w:val="007E2669"/>
    <w:rsid w:val="008013ED"/>
    <w:rsid w:val="00805A87"/>
    <w:rsid w:val="00827F1B"/>
    <w:rsid w:val="008323F0"/>
    <w:rsid w:val="008354A8"/>
    <w:rsid w:val="008375E4"/>
    <w:rsid w:val="008544B7"/>
    <w:rsid w:val="00867F24"/>
    <w:rsid w:val="008A16AF"/>
    <w:rsid w:val="008A2E3E"/>
    <w:rsid w:val="008C4BCB"/>
    <w:rsid w:val="008D0114"/>
    <w:rsid w:val="008D79C0"/>
    <w:rsid w:val="008F6A1A"/>
    <w:rsid w:val="00913495"/>
    <w:rsid w:val="00923807"/>
    <w:rsid w:val="009403E6"/>
    <w:rsid w:val="00945C81"/>
    <w:rsid w:val="00947263"/>
    <w:rsid w:val="009670DA"/>
    <w:rsid w:val="009E3BDB"/>
    <w:rsid w:val="009F0CF7"/>
    <w:rsid w:val="00A132D2"/>
    <w:rsid w:val="00A56B50"/>
    <w:rsid w:val="00A73110"/>
    <w:rsid w:val="00A73C85"/>
    <w:rsid w:val="00A81351"/>
    <w:rsid w:val="00A86719"/>
    <w:rsid w:val="00AA1627"/>
    <w:rsid w:val="00AB51E0"/>
    <w:rsid w:val="00AB5EB7"/>
    <w:rsid w:val="00AC7C69"/>
    <w:rsid w:val="00AE32D9"/>
    <w:rsid w:val="00AF1073"/>
    <w:rsid w:val="00B03EB2"/>
    <w:rsid w:val="00B23FAE"/>
    <w:rsid w:val="00B365E6"/>
    <w:rsid w:val="00B5104D"/>
    <w:rsid w:val="00B86276"/>
    <w:rsid w:val="00BC5810"/>
    <w:rsid w:val="00BD6E59"/>
    <w:rsid w:val="00C06925"/>
    <w:rsid w:val="00C07250"/>
    <w:rsid w:val="00C1647F"/>
    <w:rsid w:val="00C27152"/>
    <w:rsid w:val="00C35966"/>
    <w:rsid w:val="00C41FD7"/>
    <w:rsid w:val="00C44424"/>
    <w:rsid w:val="00C50BA1"/>
    <w:rsid w:val="00C52854"/>
    <w:rsid w:val="00C536A9"/>
    <w:rsid w:val="00C56532"/>
    <w:rsid w:val="00CA47A1"/>
    <w:rsid w:val="00CA7521"/>
    <w:rsid w:val="00CB02AC"/>
    <w:rsid w:val="00CD0AF7"/>
    <w:rsid w:val="00CD2376"/>
    <w:rsid w:val="00CF1E52"/>
    <w:rsid w:val="00D17DC8"/>
    <w:rsid w:val="00D254A8"/>
    <w:rsid w:val="00D7749E"/>
    <w:rsid w:val="00DA52B1"/>
    <w:rsid w:val="00DC0A5F"/>
    <w:rsid w:val="00DF16B8"/>
    <w:rsid w:val="00DF6689"/>
    <w:rsid w:val="00E0678E"/>
    <w:rsid w:val="00E22E7F"/>
    <w:rsid w:val="00E649C1"/>
    <w:rsid w:val="00E71978"/>
    <w:rsid w:val="00E91BC5"/>
    <w:rsid w:val="00EB05C7"/>
    <w:rsid w:val="00EB07B6"/>
    <w:rsid w:val="00EB2470"/>
    <w:rsid w:val="00EC30FA"/>
    <w:rsid w:val="00ED4CE9"/>
    <w:rsid w:val="00ED630F"/>
    <w:rsid w:val="00EE4D9F"/>
    <w:rsid w:val="00EE63EC"/>
    <w:rsid w:val="00F05B98"/>
    <w:rsid w:val="00F05DCF"/>
    <w:rsid w:val="00F14EAE"/>
    <w:rsid w:val="00F256CC"/>
    <w:rsid w:val="00F27F5A"/>
    <w:rsid w:val="00F36236"/>
    <w:rsid w:val="00F41475"/>
    <w:rsid w:val="00F53B4F"/>
    <w:rsid w:val="00F62397"/>
    <w:rsid w:val="00F86CA4"/>
    <w:rsid w:val="00F90474"/>
    <w:rsid w:val="00F963B8"/>
    <w:rsid w:val="00FA36C7"/>
    <w:rsid w:val="00FB1B4F"/>
    <w:rsid w:val="00FB7BCE"/>
    <w:rsid w:val="00FE64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F504A"/>
  <w15:chartTrackingRefBased/>
  <w15:docId w15:val="{91985E6B-71E6-4A73-82CC-BCA4F40A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43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A76"/>
    <w:pPr>
      <w:tabs>
        <w:tab w:val="center" w:pos="4153"/>
        <w:tab w:val="right" w:pos="8306"/>
      </w:tabs>
      <w:snapToGrid w:val="0"/>
    </w:pPr>
    <w:rPr>
      <w:sz w:val="20"/>
      <w:szCs w:val="20"/>
    </w:rPr>
  </w:style>
  <w:style w:type="character" w:customStyle="1" w:styleId="a4">
    <w:name w:val="頁首 字元"/>
    <w:basedOn w:val="a0"/>
    <w:link w:val="a3"/>
    <w:uiPriority w:val="99"/>
    <w:rsid w:val="005A1A76"/>
    <w:rPr>
      <w:sz w:val="20"/>
      <w:szCs w:val="20"/>
    </w:rPr>
  </w:style>
  <w:style w:type="paragraph" w:styleId="a5">
    <w:name w:val="footer"/>
    <w:basedOn w:val="a"/>
    <w:link w:val="a6"/>
    <w:uiPriority w:val="99"/>
    <w:unhideWhenUsed/>
    <w:rsid w:val="005A1A76"/>
    <w:pPr>
      <w:tabs>
        <w:tab w:val="center" w:pos="4153"/>
        <w:tab w:val="right" w:pos="8306"/>
      </w:tabs>
      <w:snapToGrid w:val="0"/>
    </w:pPr>
    <w:rPr>
      <w:sz w:val="20"/>
      <w:szCs w:val="20"/>
    </w:rPr>
  </w:style>
  <w:style w:type="character" w:customStyle="1" w:styleId="a6">
    <w:name w:val="頁尾 字元"/>
    <w:basedOn w:val="a0"/>
    <w:link w:val="a5"/>
    <w:uiPriority w:val="99"/>
    <w:rsid w:val="005A1A76"/>
    <w:rPr>
      <w:sz w:val="20"/>
      <w:szCs w:val="20"/>
    </w:rPr>
  </w:style>
  <w:style w:type="character" w:styleId="a7">
    <w:name w:val="annotation reference"/>
    <w:basedOn w:val="a0"/>
    <w:uiPriority w:val="99"/>
    <w:semiHidden/>
    <w:unhideWhenUsed/>
    <w:rsid w:val="00496B10"/>
    <w:rPr>
      <w:sz w:val="18"/>
      <w:szCs w:val="18"/>
    </w:rPr>
  </w:style>
  <w:style w:type="paragraph" w:styleId="a8">
    <w:name w:val="annotation text"/>
    <w:basedOn w:val="a"/>
    <w:link w:val="a9"/>
    <w:uiPriority w:val="99"/>
    <w:unhideWhenUsed/>
  </w:style>
  <w:style w:type="character" w:customStyle="1" w:styleId="a9">
    <w:name w:val="註解文字 字元"/>
    <w:basedOn w:val="a0"/>
    <w:link w:val="a8"/>
    <w:uiPriority w:val="99"/>
  </w:style>
  <w:style w:type="paragraph" w:styleId="aa">
    <w:name w:val="List Paragraph"/>
    <w:basedOn w:val="a"/>
    <w:uiPriority w:val="99"/>
    <w:qFormat/>
    <w:rsid w:val="00063DDD"/>
    <w:pPr>
      <w:ind w:leftChars="200" w:left="480"/>
    </w:pPr>
  </w:style>
  <w:style w:type="paragraph" w:styleId="ab">
    <w:name w:val="annotation subject"/>
    <w:basedOn w:val="a8"/>
    <w:next w:val="a8"/>
    <w:link w:val="ac"/>
    <w:uiPriority w:val="99"/>
    <w:semiHidden/>
    <w:unhideWhenUsed/>
    <w:rsid w:val="00AA1627"/>
    <w:rPr>
      <w:b/>
      <w:bCs/>
      <w:sz w:val="20"/>
      <w:szCs w:val="20"/>
    </w:rPr>
  </w:style>
  <w:style w:type="character" w:customStyle="1" w:styleId="ac">
    <w:name w:val="註解主旨 字元"/>
    <w:basedOn w:val="a9"/>
    <w:link w:val="ab"/>
    <w:uiPriority w:val="99"/>
    <w:semiHidden/>
    <w:rsid w:val="00AA1627"/>
    <w:rPr>
      <w:b/>
      <w:bCs/>
      <w:sz w:val="20"/>
      <w:szCs w:val="20"/>
    </w:rPr>
  </w:style>
  <w:style w:type="paragraph" w:styleId="ad">
    <w:name w:val="Revision"/>
    <w:hidden/>
    <w:uiPriority w:val="99"/>
    <w:semiHidden/>
    <w:rsid w:val="00F05DCF"/>
  </w:style>
  <w:style w:type="character" w:styleId="ae">
    <w:name w:val="Hyperlink"/>
    <w:basedOn w:val="a0"/>
    <w:uiPriority w:val="99"/>
    <w:unhideWhenUsed/>
    <w:rsid w:val="00CD2376"/>
    <w:rPr>
      <w:color w:val="0563C1" w:themeColor="hyperlink"/>
      <w:u w:val="single"/>
    </w:rPr>
  </w:style>
  <w:style w:type="character" w:customStyle="1" w:styleId="UnresolvedMention">
    <w:name w:val="Unresolved Mention"/>
    <w:basedOn w:val="a0"/>
    <w:uiPriority w:val="99"/>
    <w:semiHidden/>
    <w:unhideWhenUsed/>
    <w:rsid w:val="00CD2376"/>
    <w:rPr>
      <w:color w:val="605E5C"/>
      <w:shd w:val="clear" w:color="auto" w:fill="E1DFDD"/>
    </w:rPr>
  </w:style>
  <w:style w:type="paragraph" w:styleId="af">
    <w:name w:val="Balloon Text"/>
    <w:basedOn w:val="a"/>
    <w:link w:val="af0"/>
    <w:uiPriority w:val="99"/>
    <w:semiHidden/>
    <w:unhideWhenUsed/>
    <w:rsid w:val="00A8135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813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1093-B9C2-4B4C-B602-C8A94AB8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dc:creator>
  <cp:keywords/>
  <dc:description/>
  <cp:lastModifiedBy>張家銘</cp:lastModifiedBy>
  <cp:revision>2</cp:revision>
  <dcterms:created xsi:type="dcterms:W3CDTF">2026-04-10T03:39:00Z</dcterms:created>
  <dcterms:modified xsi:type="dcterms:W3CDTF">2026-04-10T03:39:00Z</dcterms:modified>
</cp:coreProperties>
</file>